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75" w:rsidRDefault="00220275" w:rsidP="0022027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bookmarkStart w:id="0" w:name="_Toc476539735"/>
      <w:r w:rsidRPr="006A3689">
        <w:rPr>
          <w:rFonts w:ascii="Times New Roman" w:eastAsia="Times New Roman" w:hAnsi="Times New Roman" w:cs="Times New Roman"/>
          <w:b/>
          <w:sz w:val="32"/>
          <w:szCs w:val="28"/>
        </w:rPr>
        <w:t xml:space="preserve">Тесты для </w:t>
      </w:r>
      <w:proofErr w:type="spellStart"/>
      <w:r w:rsidR="006D2061" w:rsidRPr="006A3689">
        <w:rPr>
          <w:rFonts w:ascii="Times New Roman" w:eastAsia="Times New Roman" w:hAnsi="Times New Roman" w:cs="Times New Roman"/>
          <w:b/>
          <w:sz w:val="32"/>
          <w:szCs w:val="28"/>
        </w:rPr>
        <w:t>самообследования</w:t>
      </w:r>
      <w:proofErr w:type="spellEnd"/>
      <w:r w:rsidR="006D2061" w:rsidRPr="006A3689">
        <w:rPr>
          <w:rFonts w:ascii="Times New Roman" w:eastAsia="Times New Roman" w:hAnsi="Times New Roman" w:cs="Times New Roman"/>
          <w:b/>
          <w:sz w:val="32"/>
          <w:szCs w:val="28"/>
        </w:rPr>
        <w:t xml:space="preserve"> знаний студентов</w:t>
      </w:r>
    </w:p>
    <w:p w:rsidR="006A3689" w:rsidRPr="006A3689" w:rsidRDefault="006A3689" w:rsidP="00220275">
      <w:pPr>
        <w:spacing w:after="0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220275" w:rsidRPr="00140303" w:rsidRDefault="00220275" w:rsidP="002202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303">
        <w:rPr>
          <w:rFonts w:ascii="Times New Roman" w:eastAsia="Times New Roman" w:hAnsi="Times New Roman" w:cs="Times New Roman"/>
          <w:sz w:val="28"/>
          <w:szCs w:val="28"/>
        </w:rPr>
        <w:t>ПМ 02 Лечебная деятельность</w:t>
      </w:r>
    </w:p>
    <w:p w:rsidR="00220275" w:rsidRPr="00140303" w:rsidRDefault="00220275" w:rsidP="002202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303">
        <w:rPr>
          <w:rFonts w:ascii="Times New Roman" w:eastAsia="Times New Roman" w:hAnsi="Times New Roman" w:cs="Times New Roman"/>
          <w:b/>
          <w:sz w:val="28"/>
          <w:szCs w:val="28"/>
        </w:rPr>
        <w:t>МДК 02.02</w:t>
      </w:r>
      <w:r w:rsidR="00FA7A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303">
        <w:rPr>
          <w:rFonts w:ascii="Times New Roman" w:eastAsia="Times New Roman" w:hAnsi="Times New Roman" w:cs="Times New Roman"/>
          <w:b/>
          <w:sz w:val="28"/>
          <w:szCs w:val="28"/>
        </w:rPr>
        <w:t>Лечение пациентов хирургического профиля</w:t>
      </w:r>
    </w:p>
    <w:p w:rsidR="00220275" w:rsidRPr="00140303" w:rsidRDefault="00FA7A81" w:rsidP="002202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 31.02.01 Лечебное дело</w:t>
      </w:r>
      <w:r w:rsidR="006A3689">
        <w:rPr>
          <w:rFonts w:ascii="Times New Roman" w:eastAsia="Times New Roman" w:hAnsi="Times New Roman" w:cs="Times New Roman"/>
          <w:sz w:val="28"/>
          <w:szCs w:val="28"/>
        </w:rPr>
        <w:t xml:space="preserve"> углубленной подготовки</w:t>
      </w:r>
    </w:p>
    <w:p w:rsidR="00220275" w:rsidRPr="00140303" w:rsidRDefault="00220275" w:rsidP="0022027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220275" w:rsidRPr="00140303" w:rsidRDefault="00FA7A81" w:rsidP="0022027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Подготовила преподаватель: </w:t>
      </w:r>
      <w:r w:rsidR="00220275" w:rsidRPr="00140303">
        <w:rPr>
          <w:rFonts w:ascii="Times New Roman" w:eastAsia="Times New Roman" w:hAnsi="Times New Roman" w:cs="Times New Roman"/>
          <w:sz w:val="28"/>
          <w:szCs w:val="28"/>
        </w:rPr>
        <w:t>Шарапова Т.В.</w:t>
      </w:r>
    </w:p>
    <w:p w:rsidR="00220275" w:rsidRPr="00140303" w:rsidRDefault="00220275" w:rsidP="0022027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220275" w:rsidRPr="00140303" w:rsidTr="006D2061">
        <w:tc>
          <w:tcPr>
            <w:tcW w:w="5529" w:type="dxa"/>
          </w:tcPr>
          <w:p w:rsidR="00220275" w:rsidRPr="00140303" w:rsidRDefault="00220275" w:rsidP="0022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30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220275" w:rsidRPr="00140303" w:rsidRDefault="00220275" w:rsidP="0022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303">
              <w:rPr>
                <w:rFonts w:ascii="Times New Roman" w:eastAsia="Times New Roman" w:hAnsi="Times New Roman" w:cs="Times New Roman"/>
                <w:sz w:val="28"/>
                <w:szCs w:val="28"/>
              </w:rPr>
              <w:t>на ЦМК клинических дисциплин № 1</w:t>
            </w:r>
          </w:p>
          <w:p w:rsidR="00220275" w:rsidRPr="00140303" w:rsidRDefault="00D90B46" w:rsidP="0022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303"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«______»_____________2017г</w:t>
            </w:r>
          </w:p>
          <w:p w:rsidR="00220275" w:rsidRPr="00140303" w:rsidRDefault="00220275" w:rsidP="00D90B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ЦМК______ </w:t>
            </w:r>
            <w:r w:rsidR="00D90B46" w:rsidRPr="00140303">
              <w:rPr>
                <w:rFonts w:ascii="Times New Roman" w:eastAsia="Times New Roman" w:hAnsi="Times New Roman" w:cs="Times New Roman"/>
                <w:sz w:val="28"/>
                <w:szCs w:val="28"/>
              </w:rPr>
              <w:t>Т.В.</w:t>
            </w:r>
            <w:r w:rsidRPr="0014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Шарапова </w:t>
            </w:r>
          </w:p>
        </w:tc>
        <w:tc>
          <w:tcPr>
            <w:tcW w:w="4927" w:type="dxa"/>
          </w:tcPr>
          <w:p w:rsidR="00220275" w:rsidRPr="00140303" w:rsidRDefault="00220275" w:rsidP="00220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303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220275" w:rsidRPr="00140303" w:rsidRDefault="00220275" w:rsidP="0022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 директора по </w:t>
            </w:r>
            <w:proofErr w:type="spellStart"/>
            <w:r w:rsidRPr="0014030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90B46" w:rsidRPr="00140303">
              <w:rPr>
                <w:rFonts w:ascii="Times New Roman" w:eastAsia="Times New Roman" w:hAnsi="Times New Roman" w:cs="Times New Roman"/>
                <w:sz w:val="28"/>
                <w:szCs w:val="28"/>
              </w:rPr>
              <w:t>Ви</w:t>
            </w:r>
            <w:r w:rsidRPr="00140303">
              <w:rPr>
                <w:rFonts w:ascii="Times New Roman" w:eastAsia="Times New Roman" w:hAnsi="Times New Roman" w:cs="Times New Roman"/>
                <w:sz w:val="28"/>
                <w:szCs w:val="28"/>
              </w:rPr>
              <w:t>МР</w:t>
            </w:r>
            <w:proofErr w:type="spellEnd"/>
          </w:p>
          <w:p w:rsidR="00220275" w:rsidRPr="00140303" w:rsidRDefault="00220275" w:rsidP="0022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 Г.Д. Санджиева </w:t>
            </w:r>
          </w:p>
          <w:p w:rsidR="00220275" w:rsidRPr="00140303" w:rsidRDefault="00220275" w:rsidP="0022027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4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0B46" w:rsidRPr="0014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«______»___________201</w:t>
            </w:r>
            <w:r w:rsidR="00D90B46" w:rsidRPr="0014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4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</w:t>
            </w:r>
          </w:p>
        </w:tc>
      </w:tr>
      <w:bookmarkEnd w:id="0"/>
    </w:tbl>
    <w:p w:rsidR="00220275" w:rsidRPr="00220275" w:rsidRDefault="00220275" w:rsidP="00220275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220275" w:rsidRPr="001969D0" w:rsidRDefault="00220275" w:rsidP="002202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476539740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Асептика - это комплекс мероприятий 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борьбе с инфекцией в ране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профилактике попадания инфекции в рану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дезинфекции инструментов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стерилизации инструментов</w:t>
      </w:r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минуты обрабатывают руки перед операцией в растворе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гибитана</w:t>
      </w:r>
      <w:proofErr w:type="spellEnd"/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первомура</w:t>
      </w:r>
      <w:proofErr w:type="spellEnd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(С-4)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нашатырного спирта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йодоната</w:t>
      </w:r>
      <w:proofErr w:type="spellEnd"/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Антисептик, применяемый для обработки операционного поля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хлоргексидина</w:t>
      </w:r>
      <w:proofErr w:type="spellEnd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биглюконат</w:t>
      </w:r>
      <w:proofErr w:type="spellEnd"/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перекись водорода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фурациллин</w:t>
      </w:r>
      <w:proofErr w:type="spellEnd"/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нашатырный спирт</w:t>
      </w:r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качества предоперационной обработки рук используют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термоиндикаторы</w:t>
      </w:r>
      <w:proofErr w:type="spellEnd"/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бактериологический контроль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фенолфталеиновую пробу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амидопириновую</w:t>
      </w:r>
      <w:proofErr w:type="spellEnd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</w:t>
      </w:r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хирургическая обработка ран относится к антисептике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химической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A7A81"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биологической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A7A81"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механической</w:t>
      </w:r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гемостаза кровь в малых дозах переливают с целью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увеличения объема циркулирующей крови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ускорения свертываемости крови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повышения АД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улучшения деятельности сердца</w:t>
      </w:r>
    </w:p>
    <w:p w:rsidR="00220275" w:rsidRPr="001969D0" w:rsidRDefault="00220275" w:rsidP="006E3A75">
      <w:pPr>
        <w:widowControl w:val="0"/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 к переливанию крови: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тяжелая операция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A7A81"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артериального давления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шок 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FA7A81"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тяжелое нарушение функций печени</w:t>
      </w:r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</w:t>
      </w:r>
      <w:proofErr w:type="gram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(III) группы можно вводить лицам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только с III группой крови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любой группой крови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только с III и IV группами крови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 II и III группами крови</w:t>
      </w:r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Анестетик для местного обезболивания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хлорэтил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фторотан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закись азота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оксибутират</w:t>
      </w:r>
      <w:proofErr w:type="spellEnd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</w:t>
      </w:r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Премедикация</w:t>
      </w:r>
      <w:proofErr w:type="spellEnd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при плановых операциях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2 часа до операции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непосредственно перед операцией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сутки до операции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 30 мин. до операции</w:t>
      </w:r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Физический метод окончательной остановки кровотечения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переливание плазмы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протезирование сосуда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электрокоагуляция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0545E5"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 шва на сосуд</w:t>
      </w:r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Кровоизлияние - это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диффузное пропитывание тканей кровью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ограниченное скопление крови в тканях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скопление крови в плевральной полости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скопление крови в брюшной полости</w:t>
      </w:r>
    </w:p>
    <w:bookmarkEnd w:id="2"/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мягким повязкам относится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гипсовая повязка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косыночная повязка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шина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Крамера</w:t>
      </w:r>
      <w:proofErr w:type="spellEnd"/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аппарат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Илизарова</w:t>
      </w:r>
      <w:proofErr w:type="spellEnd"/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транспортной иммобилизации используется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шина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Кузьминского</w:t>
      </w:r>
      <w:proofErr w:type="spellEnd"/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шина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Белера</w:t>
      </w:r>
      <w:proofErr w:type="spellEnd"/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шина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Крамера</w:t>
      </w:r>
      <w:proofErr w:type="spellEnd"/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шина ЦИТО</w:t>
      </w:r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экстренной операцией очистительная клизма ставится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противопоказана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любое время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1 час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непосредственно перед операцией</w:t>
      </w:r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послеоперационных тромбозов заключается </w:t>
      </w:r>
      <w:proofErr w:type="gram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20275" w:rsidRPr="001969D0" w:rsidRDefault="00220275" w:rsidP="002202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proofErr w:type="gramEnd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строгого постельного режима</w:t>
      </w:r>
    </w:p>
    <w:p w:rsidR="00220275" w:rsidRPr="001969D0" w:rsidRDefault="00220275" w:rsidP="002202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баночного массажа на грудную клетку</w:t>
      </w:r>
    </w:p>
    <w:p w:rsidR="00220275" w:rsidRPr="001969D0" w:rsidRDefault="00220275" w:rsidP="002202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солевых кровезаменителей</w:t>
      </w:r>
    </w:p>
    <w:p w:rsidR="00220275" w:rsidRPr="001969D0" w:rsidRDefault="00220275" w:rsidP="0031383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активном послеоперационном </w:t>
      </w:r>
      <w:proofErr w:type="gram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proofErr w:type="gramEnd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больного, применении антикоагулянтов</w:t>
      </w:r>
    </w:p>
    <w:p w:rsidR="00220275" w:rsidRPr="001969D0" w:rsidRDefault="00220275" w:rsidP="002202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5E5"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больного в постели в</w:t>
      </w: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часы после общего обезболивания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лежа с опущенным головным концом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полусидя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лежа на боку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лежа на спине без подушки, голова повернута набок</w:t>
      </w:r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 для защиты тканей от случайного повреждения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ножницы остроконечные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зонд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Кохера</w:t>
      </w:r>
      <w:proofErr w:type="spellEnd"/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иглы круглые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пинцет хирургический</w:t>
      </w:r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набор для ПХО раны входит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проволочная пила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Джигли</w:t>
      </w:r>
      <w:proofErr w:type="spellEnd"/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роторасширитель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лопатка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Ревердена</w:t>
      </w:r>
      <w:proofErr w:type="spellEnd"/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пинцет хирургический</w:t>
      </w:r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для соединения тканей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ножницы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иглодержатель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скальпель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кусачки </w:t>
      </w:r>
      <w:proofErr w:type="spellStart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Люэра</w:t>
      </w:r>
      <w:proofErr w:type="spellEnd"/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переломе бедра необходимо фиксировать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тазобедренный сустав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тазобедренный и коленный суставы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тазобедренный, голеностопный и коленный суставы</w:t>
      </w:r>
    </w:p>
    <w:p w:rsidR="00220275" w:rsidRPr="001969D0" w:rsidRDefault="00220275" w:rsidP="006E3A7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место перелома</w:t>
      </w:r>
    </w:p>
    <w:p w:rsidR="00220275" w:rsidRPr="001969D0" w:rsidRDefault="00220275" w:rsidP="006E3A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помощь при черепно-мозговой травме заключается в применении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наркотиков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противорвотных препаратов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пузыря со льдом на голову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кордиамина</w:t>
      </w:r>
    </w:p>
    <w:p w:rsidR="00220275" w:rsidRPr="001969D0" w:rsidRDefault="00220275" w:rsidP="002B5857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Препарат, применяемый для этиотропной терапии рожистого воспаления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ацетилсалициловая кислота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мазь Вишневского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облепиховое масло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пенициллина натриевая соль</w:t>
      </w:r>
    </w:p>
    <w:p w:rsidR="00220275" w:rsidRPr="001969D0" w:rsidRDefault="00220275" w:rsidP="002B5857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некротического стержня является методом лечения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абсцесса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фурункула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гидраденита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лимфаденита</w:t>
      </w:r>
    </w:p>
    <w:p w:rsidR="00220275" w:rsidRPr="001969D0" w:rsidRDefault="00220275" w:rsidP="002B5857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абсцесса в стадии инфильтрации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антибиотикотерапия с физиотерапией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широкий разрез и дренирование раны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пункция гнойника с введением антибиотиков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новокаиновая блокада</w:t>
      </w:r>
    </w:p>
    <w:p w:rsidR="00220275" w:rsidRPr="001969D0" w:rsidRDefault="00220275" w:rsidP="002B5857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метод лечения злокачественных опухолей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химиотерапия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оперативное лечение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гормонотерапия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физиотерапия</w:t>
      </w:r>
    </w:p>
    <w:p w:rsidR="00220275" w:rsidRPr="001969D0" w:rsidRDefault="00220275" w:rsidP="002202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синдроме "острого живота" необходимо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сделать очистительную клизму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ввести обезболивающее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промыть желудок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применить холод, срочно госпитализировать больного</w:t>
      </w:r>
    </w:p>
    <w:p w:rsidR="00220275" w:rsidRPr="001969D0" w:rsidRDefault="00220275" w:rsidP="00220275">
      <w:pPr>
        <w:numPr>
          <w:ilvl w:val="0"/>
          <w:numId w:val="43"/>
        </w:numPr>
        <w:tabs>
          <w:tab w:val="left" w:pos="397"/>
        </w:tabs>
        <w:overflowPunct w:val="0"/>
        <w:autoSpaceDE w:val="0"/>
        <w:autoSpaceDN w:val="0"/>
        <w:adjustRightInd w:val="0"/>
        <w:spacing w:before="12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Доврачебная помощь при острой задержке мочи вследствие аденомы предстательной железы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пузырь со льдом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A7A81"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катетеризация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обезболивающие</w:t>
      </w:r>
    </w:p>
    <w:p w:rsidR="00FA7A81" w:rsidRPr="001969D0" w:rsidRDefault="00220275" w:rsidP="00FA7A8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FA7A81"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мочегонные средства</w:t>
      </w:r>
    </w:p>
    <w:p w:rsidR="00220275" w:rsidRPr="001969D0" w:rsidRDefault="00220275" w:rsidP="002B5857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3" w:name="_Toc476539748"/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Трахеотомия — это 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удаление язычной миндалины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частичное удаление миндалин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удаление носоглоточной миндалины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"горлосечение"</w:t>
      </w:r>
    </w:p>
    <w:p w:rsidR="00220275" w:rsidRPr="001969D0" w:rsidRDefault="00220275" w:rsidP="002B5857">
      <w:pPr>
        <w:numPr>
          <w:ilvl w:val="0"/>
          <w:numId w:val="43"/>
        </w:numPr>
        <w:tabs>
          <w:tab w:val="left" w:pos="0"/>
          <w:tab w:val="left" w:pos="397"/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нагноения послеоперационной раны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побледнение краев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гиперемия, отек, усиление боли</w:t>
      </w:r>
    </w:p>
    <w:p w:rsidR="00220275" w:rsidRPr="001969D0" w:rsidRDefault="00220275" w:rsidP="002B58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промокание повязки кровью</w:t>
      </w:r>
    </w:p>
    <w:p w:rsidR="006E3A75" w:rsidRPr="001969D0" w:rsidRDefault="00220275" w:rsidP="002B5857">
      <w:pPr>
        <w:numPr>
          <w:ilvl w:val="12"/>
          <w:numId w:val="0"/>
        </w:numPr>
        <w:tabs>
          <w:tab w:val="left" w:pos="5917"/>
        </w:tabs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выхождение кишечных петель под кожу</w:t>
      </w:r>
    </w:p>
    <w:p w:rsidR="006E3A75" w:rsidRDefault="006E3A75" w:rsidP="002B5857">
      <w:pPr>
        <w:numPr>
          <w:ilvl w:val="12"/>
          <w:numId w:val="0"/>
        </w:numPr>
        <w:tabs>
          <w:tab w:val="left" w:pos="5917"/>
        </w:tabs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20275" w:rsidRPr="00F54A43" w:rsidRDefault="00220275" w:rsidP="00220275">
      <w:pPr>
        <w:numPr>
          <w:ilvl w:val="12"/>
          <w:numId w:val="0"/>
        </w:numPr>
        <w:tabs>
          <w:tab w:val="left" w:pos="5917"/>
        </w:tabs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2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bookmarkEnd w:id="3"/>
      <w:r w:rsidR="00F54A43" w:rsidRPr="00F54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эталон ответов</w:t>
      </w:r>
    </w:p>
    <w:tbl>
      <w:tblPr>
        <w:tblStyle w:val="ac"/>
        <w:tblW w:w="0" w:type="auto"/>
        <w:tblInd w:w="595" w:type="dxa"/>
        <w:tblLook w:val="04A0" w:firstRow="1" w:lastRow="0" w:firstColumn="1" w:lastColumn="0" w:noHBand="0" w:noVBand="1"/>
      </w:tblPr>
      <w:tblGrid>
        <w:gridCol w:w="648"/>
        <w:gridCol w:w="647"/>
        <w:gridCol w:w="655"/>
        <w:gridCol w:w="647"/>
        <w:gridCol w:w="655"/>
        <w:gridCol w:w="663"/>
        <w:gridCol w:w="663"/>
        <w:gridCol w:w="647"/>
        <w:gridCol w:w="655"/>
        <w:gridCol w:w="655"/>
        <w:gridCol w:w="663"/>
        <w:gridCol w:w="655"/>
        <w:gridCol w:w="655"/>
        <w:gridCol w:w="663"/>
        <w:gridCol w:w="655"/>
      </w:tblGrid>
      <w:tr w:rsidR="00F54A43" w:rsidTr="00F54A43">
        <w:tc>
          <w:tcPr>
            <w:tcW w:w="694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694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694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694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7г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10г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11в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12а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13б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14в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15а</w:t>
            </w:r>
          </w:p>
        </w:tc>
      </w:tr>
      <w:tr w:rsidR="00F54A43" w:rsidTr="00F54A43">
        <w:tc>
          <w:tcPr>
            <w:tcW w:w="694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16г</w:t>
            </w:r>
          </w:p>
        </w:tc>
        <w:tc>
          <w:tcPr>
            <w:tcW w:w="694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17г</w:t>
            </w:r>
          </w:p>
        </w:tc>
        <w:tc>
          <w:tcPr>
            <w:tcW w:w="694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18б</w:t>
            </w:r>
          </w:p>
        </w:tc>
        <w:tc>
          <w:tcPr>
            <w:tcW w:w="694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19г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20б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21в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22в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23г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24б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25а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26б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27г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28б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29г</w:t>
            </w:r>
          </w:p>
        </w:tc>
        <w:tc>
          <w:tcPr>
            <w:tcW w:w="695" w:type="dxa"/>
          </w:tcPr>
          <w:p w:rsidR="00F54A43" w:rsidRPr="00D46B70" w:rsidRDefault="00F54A43" w:rsidP="00220275">
            <w:pPr>
              <w:numPr>
                <w:ilvl w:val="12"/>
                <w:numId w:val="0"/>
              </w:numPr>
              <w:tabs>
                <w:tab w:val="left" w:pos="5917"/>
              </w:tabs>
              <w:overflowPunct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6B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30б</w:t>
            </w:r>
          </w:p>
        </w:tc>
      </w:tr>
    </w:tbl>
    <w:p w:rsidR="00F54A43" w:rsidRPr="00F54A43" w:rsidRDefault="00F54A43" w:rsidP="00220275">
      <w:pPr>
        <w:numPr>
          <w:ilvl w:val="12"/>
          <w:numId w:val="0"/>
        </w:numPr>
        <w:tabs>
          <w:tab w:val="left" w:pos="5917"/>
        </w:tabs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4A43" w:rsidRPr="00F54A43" w:rsidSect="006D2061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B8E1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C4889"/>
    <w:multiLevelType w:val="singleLevel"/>
    <w:tmpl w:val="4D9006E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">
    <w:nsid w:val="095942F5"/>
    <w:multiLevelType w:val="hybridMultilevel"/>
    <w:tmpl w:val="49AA51D4"/>
    <w:lvl w:ilvl="0" w:tplc="E24876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B0FCE"/>
    <w:multiLevelType w:val="hybridMultilevel"/>
    <w:tmpl w:val="B75A8C82"/>
    <w:lvl w:ilvl="0" w:tplc="E24876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B74BC"/>
    <w:multiLevelType w:val="hybridMultilevel"/>
    <w:tmpl w:val="02746D0E"/>
    <w:lvl w:ilvl="0" w:tplc="E24876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56C52"/>
    <w:multiLevelType w:val="hybridMultilevel"/>
    <w:tmpl w:val="E5069532"/>
    <w:lvl w:ilvl="0" w:tplc="E24876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E61AA"/>
    <w:multiLevelType w:val="singleLevel"/>
    <w:tmpl w:val="4D9006E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7">
    <w:nsid w:val="2BAB69BC"/>
    <w:multiLevelType w:val="hybridMultilevel"/>
    <w:tmpl w:val="4D60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57A5C"/>
    <w:multiLevelType w:val="hybridMultilevel"/>
    <w:tmpl w:val="818C4518"/>
    <w:lvl w:ilvl="0" w:tplc="E2487602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A5F90"/>
    <w:multiLevelType w:val="hybridMultilevel"/>
    <w:tmpl w:val="75C47AAA"/>
    <w:lvl w:ilvl="0" w:tplc="0C28B2A2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545D9"/>
    <w:multiLevelType w:val="hybridMultilevel"/>
    <w:tmpl w:val="9C5A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64EFD"/>
    <w:multiLevelType w:val="hybridMultilevel"/>
    <w:tmpl w:val="E3BEA5D6"/>
    <w:lvl w:ilvl="0" w:tplc="A21C90E6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D55ADB"/>
    <w:multiLevelType w:val="singleLevel"/>
    <w:tmpl w:val="4D9006E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3">
    <w:nsid w:val="51C708BD"/>
    <w:multiLevelType w:val="hybridMultilevel"/>
    <w:tmpl w:val="EEDC1A10"/>
    <w:lvl w:ilvl="0" w:tplc="DEC84A0A">
      <w:start w:val="1"/>
      <w:numFmt w:val="decimal"/>
      <w:lvlText w:val="%1."/>
      <w:lvlJc w:val="left"/>
      <w:pPr>
        <w:ind w:left="532" w:hanging="39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"/>
        <w:legacy w:legacy="1" w:legacySpace="0" w:legacyIndent="227"/>
        <w:lvlJc w:val="left"/>
        <w:pPr>
          <w:ind w:left="624" w:hanging="227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7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9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0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1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2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3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4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6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8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19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0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1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3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4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5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6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7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8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29">
    <w:abstractNumId w:val="12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0">
    <w:abstractNumId w:val="6"/>
  </w:num>
  <w:num w:numId="31">
    <w:abstractNumId w:val="6"/>
    <w:lvlOverride w:ilvl="0">
      <w:startOverride w:val="1"/>
    </w:lvlOverride>
  </w:num>
  <w:num w:numId="32">
    <w:abstractNumId w:val="6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3">
    <w:abstractNumId w:val="6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4">
    <w:abstractNumId w:val="1"/>
  </w:num>
  <w:num w:numId="35">
    <w:abstractNumId w:val="1"/>
    <w:lvlOverride w:ilvl="0">
      <w:startOverride w:val="1"/>
    </w:lvlOverride>
  </w:num>
  <w:num w:numId="36">
    <w:abstractNumId w:val="1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7">
    <w:abstractNumId w:val="1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8">
    <w:abstractNumId w:val="7"/>
  </w:num>
  <w:num w:numId="39">
    <w:abstractNumId w:val="8"/>
  </w:num>
  <w:num w:numId="40">
    <w:abstractNumId w:val="5"/>
  </w:num>
  <w:num w:numId="41">
    <w:abstractNumId w:val="2"/>
  </w:num>
  <w:num w:numId="42">
    <w:abstractNumId w:val="9"/>
  </w:num>
  <w:num w:numId="43">
    <w:abstractNumId w:val="11"/>
  </w:num>
  <w:num w:numId="44">
    <w:abstractNumId w:val="10"/>
  </w:num>
  <w:num w:numId="45">
    <w:abstractNumId w:val="13"/>
  </w:num>
  <w:num w:numId="46">
    <w:abstractNumId w:val="3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275"/>
    <w:rsid w:val="000545E5"/>
    <w:rsid w:val="00140303"/>
    <w:rsid w:val="001969D0"/>
    <w:rsid w:val="001F38B1"/>
    <w:rsid w:val="00220275"/>
    <w:rsid w:val="002B5857"/>
    <w:rsid w:val="0031383B"/>
    <w:rsid w:val="0045386A"/>
    <w:rsid w:val="00474B05"/>
    <w:rsid w:val="004D0D2B"/>
    <w:rsid w:val="006A3689"/>
    <w:rsid w:val="006D2061"/>
    <w:rsid w:val="006E3A75"/>
    <w:rsid w:val="00B167BB"/>
    <w:rsid w:val="00D46B70"/>
    <w:rsid w:val="00D80CB6"/>
    <w:rsid w:val="00D8236B"/>
    <w:rsid w:val="00D90B46"/>
    <w:rsid w:val="00F10AC6"/>
    <w:rsid w:val="00F54A43"/>
    <w:rsid w:val="00FA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BB"/>
  </w:style>
  <w:style w:type="paragraph" w:styleId="1">
    <w:name w:val="heading 1"/>
    <w:basedOn w:val="a"/>
    <w:next w:val="a"/>
    <w:link w:val="10"/>
    <w:qFormat/>
    <w:rsid w:val="00220275"/>
    <w:pPr>
      <w:keepNext/>
      <w:widowControl w:val="0"/>
      <w:overflowPunct w:val="0"/>
      <w:autoSpaceDE w:val="0"/>
      <w:autoSpaceDN w:val="0"/>
      <w:adjustRightInd w:val="0"/>
      <w:spacing w:before="360" w:after="120" w:line="240" w:lineRule="auto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027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smallCaps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275"/>
    <w:pPr>
      <w:keepNext/>
      <w:widowControl w:val="0"/>
      <w:overflowPunct w:val="0"/>
      <w:autoSpaceDE w:val="0"/>
      <w:autoSpaceDN w:val="0"/>
      <w:adjustRightInd w:val="0"/>
      <w:spacing w:before="180" w:after="60" w:line="240" w:lineRule="auto"/>
      <w:outlineLvl w:val="2"/>
    </w:pPr>
    <w:rPr>
      <w:rFonts w:ascii="Arial" w:eastAsia="Times New Roman" w:hAnsi="Arial" w:cs="Times New Roman"/>
      <w:b/>
      <w:smallCaps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20275"/>
    <w:pPr>
      <w:keepNext/>
      <w:widowControl w:val="0"/>
      <w:overflowPunct w:val="0"/>
      <w:autoSpaceDE w:val="0"/>
      <w:autoSpaceDN w:val="0"/>
      <w:adjustRightInd w:val="0"/>
      <w:spacing w:before="180" w:after="60" w:line="240" w:lineRule="auto"/>
      <w:jc w:val="both"/>
      <w:outlineLvl w:val="3"/>
    </w:pPr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0275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275"/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20275"/>
    <w:rPr>
      <w:rFonts w:ascii="Arial" w:eastAsia="Times New Roman" w:hAnsi="Arial" w:cs="Times New Roman"/>
      <w:b/>
      <w:smallCaps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275"/>
    <w:rPr>
      <w:rFonts w:ascii="Arial" w:eastAsia="Times New Roman" w:hAnsi="Arial" w:cs="Times New Roman"/>
      <w:b/>
      <w:small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20275"/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2202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0275"/>
  </w:style>
  <w:style w:type="paragraph" w:styleId="12">
    <w:name w:val="toc 1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before="120" w:after="60" w:line="240" w:lineRule="auto"/>
      <w:jc w:val="both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21">
    <w:name w:val="toc 2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before="20" w:after="4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before="20" w:after="40" w:line="240" w:lineRule="auto"/>
      <w:ind w:left="79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6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8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0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2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4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6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220275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22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Ìàðê–"/>
    <w:basedOn w:val="a"/>
    <w:rsid w:val="00220275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20" w:after="20" w:line="240" w:lineRule="auto"/>
      <w:ind w:left="624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voproc">
    <w:name w:val="voproc"/>
    <w:basedOn w:val="a"/>
    <w:rsid w:val="00220275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Îòâåòû"/>
    <w:basedOn w:val="a"/>
    <w:rsid w:val="00220275"/>
    <w:pPr>
      <w:widowControl w:val="0"/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7">
    <w:name w:val="Ëèòåðàò"/>
    <w:basedOn w:val="a"/>
    <w:rsid w:val="00220275"/>
    <w:pPr>
      <w:widowControl w:val="0"/>
      <w:overflowPunct w:val="0"/>
      <w:autoSpaceDE w:val="0"/>
      <w:autoSpaceDN w:val="0"/>
      <w:adjustRightInd w:val="0"/>
      <w:spacing w:after="4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Текст1"/>
    <w:basedOn w:val="a"/>
    <w:rsid w:val="002202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4">
    <w:name w:val="Îñíîâíîé øðèôò àáçàöà1"/>
    <w:rsid w:val="00220275"/>
    <w:rPr>
      <w:sz w:val="20"/>
    </w:rPr>
  </w:style>
  <w:style w:type="character" w:customStyle="1" w:styleId="a8">
    <w:name w:val="íîìåð ñòðàíèöû"/>
    <w:basedOn w:val="14"/>
    <w:rsid w:val="00220275"/>
    <w:rPr>
      <w:sz w:val="20"/>
    </w:rPr>
  </w:style>
  <w:style w:type="paragraph" w:styleId="a9">
    <w:name w:val="List Paragraph"/>
    <w:basedOn w:val="a"/>
    <w:uiPriority w:val="34"/>
    <w:qFormat/>
    <w:rsid w:val="0022027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2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27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54A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0275"/>
    <w:pPr>
      <w:keepNext/>
      <w:widowControl w:val="0"/>
      <w:overflowPunct w:val="0"/>
      <w:autoSpaceDE w:val="0"/>
      <w:autoSpaceDN w:val="0"/>
      <w:adjustRightInd w:val="0"/>
      <w:spacing w:before="360" w:after="120" w:line="240" w:lineRule="auto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027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smallCaps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275"/>
    <w:pPr>
      <w:keepNext/>
      <w:widowControl w:val="0"/>
      <w:overflowPunct w:val="0"/>
      <w:autoSpaceDE w:val="0"/>
      <w:autoSpaceDN w:val="0"/>
      <w:adjustRightInd w:val="0"/>
      <w:spacing w:before="180" w:after="60" w:line="240" w:lineRule="auto"/>
      <w:outlineLvl w:val="2"/>
    </w:pPr>
    <w:rPr>
      <w:rFonts w:ascii="Arial" w:eastAsia="Times New Roman" w:hAnsi="Arial" w:cs="Times New Roman"/>
      <w:b/>
      <w:smallCaps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20275"/>
    <w:pPr>
      <w:keepNext/>
      <w:widowControl w:val="0"/>
      <w:overflowPunct w:val="0"/>
      <w:autoSpaceDE w:val="0"/>
      <w:autoSpaceDN w:val="0"/>
      <w:adjustRightInd w:val="0"/>
      <w:spacing w:before="180" w:after="60" w:line="240" w:lineRule="auto"/>
      <w:jc w:val="both"/>
      <w:outlineLvl w:val="3"/>
    </w:pPr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0275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275"/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20275"/>
    <w:rPr>
      <w:rFonts w:ascii="Arial" w:eastAsia="Times New Roman" w:hAnsi="Arial" w:cs="Times New Roman"/>
      <w:b/>
      <w:smallCaps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275"/>
    <w:rPr>
      <w:rFonts w:ascii="Arial" w:eastAsia="Times New Roman" w:hAnsi="Arial" w:cs="Times New Roman"/>
      <w:b/>
      <w:small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20275"/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2202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0275"/>
  </w:style>
  <w:style w:type="paragraph" w:styleId="12">
    <w:name w:val="toc 1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before="120" w:after="60" w:line="240" w:lineRule="auto"/>
      <w:jc w:val="both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21">
    <w:name w:val="toc 2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before="20" w:after="4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before="20" w:after="40" w:line="240" w:lineRule="auto"/>
      <w:ind w:left="79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6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8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0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2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4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semiHidden/>
    <w:unhideWhenUsed/>
    <w:rsid w:val="00220275"/>
    <w:pPr>
      <w:widowControl w:val="0"/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600"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220275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22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Ìàðê–"/>
    <w:basedOn w:val="a"/>
    <w:rsid w:val="00220275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20" w:after="20" w:line="240" w:lineRule="auto"/>
      <w:ind w:left="624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voproc">
    <w:name w:val="voproc"/>
    <w:basedOn w:val="a"/>
    <w:rsid w:val="00220275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Îòâåòû"/>
    <w:basedOn w:val="a"/>
    <w:rsid w:val="00220275"/>
    <w:pPr>
      <w:widowControl w:val="0"/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7">
    <w:name w:val="Ëèòåðàò"/>
    <w:basedOn w:val="a"/>
    <w:rsid w:val="00220275"/>
    <w:pPr>
      <w:widowControl w:val="0"/>
      <w:overflowPunct w:val="0"/>
      <w:autoSpaceDE w:val="0"/>
      <w:autoSpaceDN w:val="0"/>
      <w:adjustRightInd w:val="0"/>
      <w:spacing w:after="4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Текст1"/>
    <w:basedOn w:val="a"/>
    <w:rsid w:val="002202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4">
    <w:name w:val="Îñíîâíîé øðèôò àáçàöà1"/>
    <w:rsid w:val="00220275"/>
    <w:rPr>
      <w:sz w:val="20"/>
    </w:rPr>
  </w:style>
  <w:style w:type="character" w:customStyle="1" w:styleId="a8">
    <w:name w:val="íîìåð ñòðàíèöû"/>
    <w:basedOn w:val="14"/>
    <w:rsid w:val="00220275"/>
    <w:rPr>
      <w:sz w:val="20"/>
    </w:rPr>
  </w:style>
  <w:style w:type="paragraph" w:styleId="a9">
    <w:name w:val="List Paragraph"/>
    <w:basedOn w:val="a"/>
    <w:uiPriority w:val="34"/>
    <w:qFormat/>
    <w:rsid w:val="0022027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2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Dj</dc:creator>
  <cp:lastModifiedBy>Galina Dj</cp:lastModifiedBy>
  <cp:revision>11</cp:revision>
  <cp:lastPrinted>2017-10-24T13:28:00Z</cp:lastPrinted>
  <dcterms:created xsi:type="dcterms:W3CDTF">2015-11-11T11:07:00Z</dcterms:created>
  <dcterms:modified xsi:type="dcterms:W3CDTF">2017-10-24T13:28:00Z</dcterms:modified>
</cp:coreProperties>
</file>