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00" w:rsidRPr="006014A5" w:rsidRDefault="00792100" w:rsidP="0079210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4A5">
        <w:rPr>
          <w:rFonts w:ascii="Times New Roman" w:hAnsi="Times New Roman" w:cs="Times New Roman"/>
          <w:b/>
          <w:sz w:val="32"/>
          <w:szCs w:val="32"/>
        </w:rPr>
        <w:t xml:space="preserve">Тесты для </w:t>
      </w:r>
      <w:proofErr w:type="spellStart"/>
      <w:r w:rsidRPr="006014A5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знаний студентов</w:t>
      </w:r>
      <w:bookmarkStart w:id="0" w:name="_GoBack"/>
      <w:bookmarkEnd w:id="0"/>
    </w:p>
    <w:p w:rsidR="00792100" w:rsidRPr="006014A5" w:rsidRDefault="00792100" w:rsidP="00792100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4A5">
        <w:rPr>
          <w:rFonts w:ascii="Times New Roman" w:hAnsi="Times New Roman" w:cs="Times New Roman"/>
          <w:sz w:val="28"/>
          <w:szCs w:val="28"/>
        </w:rPr>
        <w:t>ПМ 01 Медицинская медик</w:t>
      </w:r>
      <w:proofErr w:type="gramStart"/>
      <w:r w:rsidRPr="006014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14A5">
        <w:rPr>
          <w:rFonts w:ascii="Times New Roman" w:hAnsi="Times New Roman" w:cs="Times New Roman"/>
          <w:sz w:val="28"/>
          <w:szCs w:val="28"/>
        </w:rPr>
        <w:t xml:space="preserve"> социальная помощь женщине,  новорожденному и семье при физиологическом течении беременности, родов и в послеоперационный период.</w:t>
      </w:r>
    </w:p>
    <w:p w:rsidR="00792100" w:rsidRPr="006014A5" w:rsidRDefault="00792100" w:rsidP="0079210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4A5">
        <w:rPr>
          <w:rFonts w:ascii="Times New Roman" w:hAnsi="Times New Roman" w:cs="Times New Roman"/>
          <w:b/>
          <w:sz w:val="28"/>
          <w:szCs w:val="28"/>
        </w:rPr>
        <w:t>МДК 01.03 «Сестринский уход за здоровым новорожденным»</w:t>
      </w:r>
    </w:p>
    <w:p w:rsidR="00792100" w:rsidRPr="006014A5" w:rsidRDefault="00792100" w:rsidP="00792100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4A5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014A5"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 xml:space="preserve">2 «Акушерское </w:t>
      </w:r>
      <w:r w:rsidRPr="006014A5">
        <w:rPr>
          <w:rFonts w:ascii="Times New Roman" w:hAnsi="Times New Roman" w:cs="Times New Roman"/>
          <w:sz w:val="28"/>
          <w:szCs w:val="28"/>
        </w:rPr>
        <w:t xml:space="preserve"> дело»</w:t>
      </w:r>
    </w:p>
    <w:p w:rsidR="00792100" w:rsidRDefault="00792100" w:rsidP="00792100">
      <w:pPr>
        <w:spacing w:after="120" w:line="240" w:lineRule="auto"/>
        <w:ind w:firstLine="510"/>
        <w:rPr>
          <w:rFonts w:ascii="Times New Roman" w:hAnsi="Times New Roman" w:cs="Times New Roman"/>
          <w:sz w:val="24"/>
          <w:szCs w:val="20"/>
        </w:rPr>
      </w:pPr>
    </w:p>
    <w:p w:rsidR="00792100" w:rsidRDefault="00792100" w:rsidP="00792100">
      <w:pPr>
        <w:spacing w:after="120" w:line="240" w:lineRule="auto"/>
        <w:ind w:firstLine="510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4"/>
          <w:szCs w:val="20"/>
        </w:rPr>
        <w:t>Манжикова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А.У.</w:t>
      </w:r>
    </w:p>
    <w:p w:rsidR="00792100" w:rsidRDefault="00792100" w:rsidP="00792100">
      <w:pPr>
        <w:spacing w:after="120" w:line="240" w:lineRule="auto"/>
        <w:ind w:firstLine="510"/>
        <w:rPr>
          <w:rFonts w:ascii="Times New Roman" w:hAnsi="Times New Roman" w:cs="Times New Roman"/>
          <w:sz w:val="24"/>
          <w:szCs w:val="20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792100" w:rsidRPr="007444A8" w:rsidTr="00F473F3">
        <w:tc>
          <w:tcPr>
            <w:tcW w:w="4785" w:type="dxa"/>
            <w:hideMark/>
          </w:tcPr>
          <w:p w:rsidR="00792100" w:rsidRPr="007444A8" w:rsidRDefault="00792100" w:rsidP="00F4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92100" w:rsidRPr="007444A8" w:rsidRDefault="00792100" w:rsidP="00F4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на ЦМК клинических дисциплин №3</w:t>
            </w:r>
          </w:p>
          <w:p w:rsidR="00792100" w:rsidRPr="007444A8" w:rsidRDefault="00792100" w:rsidP="00F4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__»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 2017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2100" w:rsidRPr="007444A8" w:rsidRDefault="00792100" w:rsidP="00F4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Ц.Г.</w:t>
            </w:r>
          </w:p>
        </w:tc>
        <w:tc>
          <w:tcPr>
            <w:tcW w:w="5138" w:type="dxa"/>
            <w:hideMark/>
          </w:tcPr>
          <w:p w:rsidR="00792100" w:rsidRPr="007444A8" w:rsidRDefault="00792100" w:rsidP="00F473F3">
            <w:pPr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92100" w:rsidRPr="007444A8" w:rsidRDefault="00792100" w:rsidP="00F473F3">
            <w:pPr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 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792100" w:rsidRPr="007444A8" w:rsidRDefault="00792100" w:rsidP="00F473F3">
            <w:pPr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______________ Г.Д. Санджиева</w:t>
            </w:r>
          </w:p>
          <w:p w:rsidR="00792100" w:rsidRPr="007444A8" w:rsidRDefault="00792100" w:rsidP="00F473F3">
            <w:pPr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>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44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92100" w:rsidRPr="000A5C18" w:rsidRDefault="00792100" w:rsidP="00792100">
      <w:pPr>
        <w:spacing w:after="120" w:line="240" w:lineRule="auto"/>
        <w:ind w:firstLine="510"/>
        <w:rPr>
          <w:rFonts w:ascii="Times New Roman" w:hAnsi="Times New Roman" w:cs="Times New Roman"/>
          <w:sz w:val="24"/>
          <w:szCs w:val="20"/>
        </w:rPr>
      </w:pPr>
    </w:p>
    <w:p w:rsidR="00792100" w:rsidRPr="000A5C18" w:rsidRDefault="00792100" w:rsidP="00792100">
      <w:pPr>
        <w:spacing w:after="120" w:line="240" w:lineRule="auto"/>
        <w:ind w:firstLine="510"/>
        <w:rPr>
          <w:rFonts w:ascii="Times New Roman" w:hAnsi="Times New Roman" w:cs="Times New Roman"/>
          <w:sz w:val="24"/>
          <w:szCs w:val="20"/>
        </w:rPr>
      </w:pPr>
      <w:r w:rsidRPr="000A5C18">
        <w:rPr>
          <w:rFonts w:ascii="Times New Roman" w:hAnsi="Times New Roman" w:cs="Times New Roman"/>
          <w:sz w:val="24"/>
          <w:szCs w:val="20"/>
        </w:rPr>
        <w:t xml:space="preserve">                                       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014A5">
        <w:rPr>
          <w:rFonts w:ascii="Times New Roman" w:hAnsi="Times New Roman" w:cs="Times New Roman"/>
          <w:sz w:val="24"/>
          <w:szCs w:val="24"/>
        </w:rPr>
        <w:t>Кратность  проведения дородового  патронажа медицинской сестрой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1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 4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Первый дородовый патронаж  проводится сестрой на сроке беременности до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6014A5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6014A5">
        <w:rPr>
          <w:rFonts w:ascii="Times New Roman" w:hAnsi="Times New Roman" w:cs="Times New Roman"/>
          <w:sz w:val="24"/>
          <w:szCs w:val="24"/>
        </w:rPr>
        <w:t>)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 10- 12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20-22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23-25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26-28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Второй дородовый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патронах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 проводится медицинской сестрой на сроке беременности до    (</w:t>
      </w:r>
      <w:proofErr w:type="spellStart"/>
      <w:r w:rsidRPr="006014A5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6014A5">
        <w:rPr>
          <w:rFonts w:ascii="Times New Roman" w:hAnsi="Times New Roman" w:cs="Times New Roman"/>
          <w:sz w:val="24"/>
          <w:szCs w:val="24"/>
        </w:rPr>
        <w:t>.)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18-20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20-22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23-25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32-40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Карта профилактических  прививок – это форма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ф-75а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 ф-030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 ф-063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ф-11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Продолжительность периода внутриутробного развития составляет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014A5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6014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6014A5">
        <w:rPr>
          <w:rFonts w:ascii="Times New Roman" w:hAnsi="Times New Roman" w:cs="Times New Roman"/>
          <w:sz w:val="24"/>
          <w:szCs w:val="24"/>
        </w:rPr>
        <w:t>еременности)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 18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  24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32 </w:t>
      </w:r>
    </w:p>
    <w:p w:rsidR="00792100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 40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Первичная убыль массы  тела новорожденного  наблюдается в первые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>дни жизни)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1-2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5-6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7-8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Половой криз у новорожденного проявляется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lastRenderedPageBreak/>
        <w:t xml:space="preserve">А) повышение температуры тела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увеличение массы тела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увеличение  грудных желез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 снижением температур тела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014A5">
        <w:rPr>
          <w:rFonts w:ascii="Times New Roman" w:hAnsi="Times New Roman" w:cs="Times New Roman"/>
          <w:sz w:val="24"/>
          <w:szCs w:val="24"/>
        </w:rPr>
        <w:t>Воспаление пупочной ранки новорожденного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014A5">
        <w:rPr>
          <w:rFonts w:ascii="Times New Roman" w:hAnsi="Times New Roman" w:cs="Times New Roman"/>
          <w:sz w:val="24"/>
          <w:szCs w:val="24"/>
        </w:rPr>
        <w:t>гемангиома</w:t>
      </w:r>
      <w:proofErr w:type="spellEnd"/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дерматит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потница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 омфалит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014A5">
        <w:rPr>
          <w:rFonts w:ascii="Times New Roman" w:hAnsi="Times New Roman" w:cs="Times New Roman"/>
          <w:sz w:val="24"/>
          <w:szCs w:val="24"/>
        </w:rPr>
        <w:t xml:space="preserve">Число мочеиспусканий у новорожденного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А)20-25 раз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 5-6 раз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 1-2 раз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Г)10-15 раз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014A5">
        <w:rPr>
          <w:rFonts w:ascii="Times New Roman" w:hAnsi="Times New Roman" w:cs="Times New Roman"/>
          <w:sz w:val="24"/>
          <w:szCs w:val="24"/>
        </w:rPr>
        <w:t xml:space="preserve">Число дыхательных движений  у новорожденного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70 уд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35 уд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25 уд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40/60 уд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мин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014A5">
        <w:rPr>
          <w:rFonts w:ascii="Times New Roman" w:hAnsi="Times New Roman" w:cs="Times New Roman"/>
          <w:sz w:val="24"/>
          <w:szCs w:val="24"/>
        </w:rPr>
        <w:t xml:space="preserve">Физиологическая  желтуха  у новорожденного появляется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 в 1 сутки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 на 2-3 сутки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 на 3-4 сутки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 на 5-6 сутки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014A5">
        <w:rPr>
          <w:rFonts w:ascii="Times New Roman" w:hAnsi="Times New Roman" w:cs="Times New Roman"/>
          <w:sz w:val="24"/>
          <w:szCs w:val="24"/>
        </w:rPr>
        <w:t>Пульс у новорожденного равен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100 уд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80 уд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140 уд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мин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180/ 120 уд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Гигиена новорожденного включает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проведение гигиенической 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014A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обработка волосистой части головы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ежедневный туалет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 обработка глаз и промежностей девочек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6014A5">
        <w:rPr>
          <w:rFonts w:ascii="Times New Roman" w:hAnsi="Times New Roman" w:cs="Times New Roman"/>
          <w:sz w:val="24"/>
          <w:szCs w:val="24"/>
        </w:rPr>
        <w:t>Доношенным  считается ребенок,  роди</w:t>
      </w:r>
      <w:r>
        <w:rPr>
          <w:rFonts w:ascii="Times New Roman" w:hAnsi="Times New Roman" w:cs="Times New Roman"/>
          <w:sz w:val="24"/>
          <w:szCs w:val="24"/>
        </w:rPr>
        <w:t>вшийся при сроке беременности (</w:t>
      </w:r>
      <w:proofErr w:type="spellStart"/>
      <w:proofErr w:type="gramStart"/>
      <w:r w:rsidRPr="006014A5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6014A5">
        <w:rPr>
          <w:rFonts w:ascii="Times New Roman" w:hAnsi="Times New Roman" w:cs="Times New Roman"/>
          <w:sz w:val="24"/>
          <w:szCs w:val="24"/>
        </w:rPr>
        <w:t>)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А)28-30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Б)32-34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В)35-37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Г)38-39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Для профилактики </w:t>
      </w:r>
      <w:proofErr w:type="spellStart"/>
      <w:r w:rsidRPr="006014A5">
        <w:rPr>
          <w:rFonts w:ascii="Times New Roman" w:hAnsi="Times New Roman" w:cs="Times New Roman"/>
          <w:sz w:val="24"/>
          <w:szCs w:val="24"/>
        </w:rPr>
        <w:t>офтальмобленнореи</w:t>
      </w:r>
      <w:proofErr w:type="spellEnd"/>
      <w:r w:rsidRPr="006014A5">
        <w:rPr>
          <w:rFonts w:ascii="Times New Roman" w:hAnsi="Times New Roman" w:cs="Times New Roman"/>
          <w:sz w:val="24"/>
          <w:szCs w:val="24"/>
        </w:rPr>
        <w:t xml:space="preserve">  применяется раствор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фурацилина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 хлорида натрия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014A5">
        <w:rPr>
          <w:rFonts w:ascii="Times New Roman" w:hAnsi="Times New Roman" w:cs="Times New Roman"/>
          <w:sz w:val="24"/>
          <w:szCs w:val="24"/>
        </w:rPr>
        <w:t>сульфацил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4A5">
        <w:rPr>
          <w:rFonts w:ascii="Times New Roman" w:hAnsi="Times New Roman" w:cs="Times New Roman"/>
          <w:sz w:val="24"/>
          <w:szCs w:val="24"/>
        </w:rPr>
        <w:t>натрия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перекись водорода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Второй этап реанимации при асфиксии новорожденного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восстановление проходимости дыхательных  путей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восстановление  внешнего дыхания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коррекция гемодинамических расстройств </w:t>
      </w:r>
    </w:p>
    <w:p w:rsidR="00792100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коррекция  метаболических  расстройств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014A5">
        <w:rPr>
          <w:rFonts w:ascii="Times New Roman" w:hAnsi="Times New Roman" w:cs="Times New Roman"/>
          <w:sz w:val="24"/>
          <w:szCs w:val="24"/>
        </w:rPr>
        <w:t>Рекомендации матери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прикладывайте ребенка к груди через 30 мин. после рождения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прикладывать  до 1 года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lastRenderedPageBreak/>
        <w:t xml:space="preserve">В) до 2 лет докармливать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прикладывать через сутки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6014A5">
        <w:rPr>
          <w:rFonts w:ascii="Times New Roman" w:hAnsi="Times New Roman" w:cs="Times New Roman"/>
          <w:sz w:val="24"/>
          <w:szCs w:val="24"/>
        </w:rPr>
        <w:t>Грудное женское молоко – орган эндокринной системы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антибиотики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инсулин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гормон окситоцин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014A5">
        <w:rPr>
          <w:rFonts w:ascii="Times New Roman" w:hAnsi="Times New Roman" w:cs="Times New Roman"/>
          <w:sz w:val="24"/>
          <w:szCs w:val="24"/>
        </w:rPr>
        <w:t>супрастил</w:t>
      </w:r>
      <w:proofErr w:type="spellEnd"/>
      <w:r w:rsidRPr="00601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6014A5">
        <w:rPr>
          <w:rFonts w:ascii="Times New Roman" w:hAnsi="Times New Roman" w:cs="Times New Roman"/>
          <w:sz w:val="24"/>
          <w:szCs w:val="24"/>
        </w:rPr>
        <w:t>Профилактика туберкулеза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БЦЖ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 АДС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 АКДС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ХАВРИКС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Новорожденный находится  в род зале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2 часа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6- часов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4 часа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 8 часов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Количество стула в день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А) 3-2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 4-5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 6- 7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Г)4- 5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Как помочь 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матерям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 если ребенок болен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сцеживать молоко каждые 3 часа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кормить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чаще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но  менее продолжительно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кормить грудью чаще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беспорядочно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6014A5">
        <w:rPr>
          <w:rFonts w:ascii="Times New Roman" w:hAnsi="Times New Roman" w:cs="Times New Roman"/>
          <w:sz w:val="24"/>
          <w:szCs w:val="24"/>
        </w:rPr>
        <w:t xml:space="preserve"> Советы  матери по борьбе с </w:t>
      </w:r>
      <w:proofErr w:type="spellStart"/>
      <w:r w:rsidRPr="006014A5">
        <w:rPr>
          <w:rFonts w:ascii="Times New Roman" w:hAnsi="Times New Roman" w:cs="Times New Roman"/>
          <w:sz w:val="24"/>
          <w:szCs w:val="24"/>
        </w:rPr>
        <w:t>гипогалактией</w:t>
      </w:r>
      <w:proofErr w:type="spellEnd"/>
      <w:r w:rsidRPr="00601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дневной сон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не рациональное  питание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 исключение из</w:t>
      </w:r>
      <w:r>
        <w:rPr>
          <w:rFonts w:ascii="Times New Roman" w:hAnsi="Times New Roman" w:cs="Times New Roman"/>
          <w:sz w:val="24"/>
          <w:szCs w:val="24"/>
        </w:rPr>
        <w:t xml:space="preserve"> пищи сильно пахнущих и пряны</w:t>
      </w:r>
      <w:r w:rsidRPr="006014A5">
        <w:rPr>
          <w:rFonts w:ascii="Times New Roman" w:hAnsi="Times New Roman" w:cs="Times New Roman"/>
          <w:sz w:val="24"/>
          <w:szCs w:val="24"/>
        </w:rPr>
        <w:t xml:space="preserve">х веществ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  не достаточный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6014A5">
        <w:rPr>
          <w:rFonts w:ascii="Times New Roman" w:hAnsi="Times New Roman" w:cs="Times New Roman"/>
          <w:sz w:val="24"/>
          <w:szCs w:val="24"/>
        </w:rPr>
        <w:t xml:space="preserve">Транзиторная лихорадка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на 3-5 день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на 7-8 день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на 9-10 день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температура 37- 38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6014A5">
        <w:rPr>
          <w:rFonts w:ascii="Times New Roman" w:hAnsi="Times New Roman" w:cs="Times New Roman"/>
          <w:sz w:val="24"/>
          <w:szCs w:val="24"/>
        </w:rPr>
        <w:t xml:space="preserve"> Подкожно жировой слой новорожденного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везде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Б) на руках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округлой форме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сеточной формы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6014A5">
        <w:rPr>
          <w:rFonts w:ascii="Times New Roman" w:hAnsi="Times New Roman" w:cs="Times New Roman"/>
          <w:sz w:val="24"/>
          <w:szCs w:val="24"/>
        </w:rPr>
        <w:t xml:space="preserve"> Период  </w:t>
      </w:r>
      <w:proofErr w:type="gramStart"/>
      <w:r w:rsidRPr="006014A5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иутр</w:t>
      </w:r>
      <w:r w:rsidRPr="006014A5">
        <w:rPr>
          <w:rFonts w:ascii="Times New Roman" w:hAnsi="Times New Roman" w:cs="Times New Roman"/>
          <w:sz w:val="24"/>
          <w:szCs w:val="24"/>
        </w:rPr>
        <w:t>обного</w:t>
      </w:r>
      <w:proofErr w:type="gramEnd"/>
      <w:r w:rsidRPr="006014A5">
        <w:rPr>
          <w:rFonts w:ascii="Times New Roman" w:hAnsi="Times New Roman" w:cs="Times New Roman"/>
          <w:sz w:val="24"/>
          <w:szCs w:val="24"/>
        </w:rPr>
        <w:t xml:space="preserve"> развитии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30 недель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40 недель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42 недель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37 недель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6014A5">
        <w:rPr>
          <w:rFonts w:ascii="Times New Roman" w:hAnsi="Times New Roman" w:cs="Times New Roman"/>
          <w:sz w:val="24"/>
          <w:szCs w:val="24"/>
        </w:rPr>
        <w:t xml:space="preserve"> По шкале </w:t>
      </w:r>
      <w:proofErr w:type="spellStart"/>
      <w:r w:rsidRPr="006014A5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6014A5">
        <w:rPr>
          <w:rFonts w:ascii="Times New Roman" w:hAnsi="Times New Roman" w:cs="Times New Roman"/>
          <w:sz w:val="24"/>
          <w:szCs w:val="24"/>
        </w:rPr>
        <w:t xml:space="preserve">  у новорожденного оценивают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число сердечных  сокращений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число дыхания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В) число мочеиспусканий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цвет кожи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 </w:t>
      </w:r>
      <w:r w:rsidRPr="006014A5">
        <w:rPr>
          <w:rFonts w:ascii="Times New Roman" w:hAnsi="Times New Roman" w:cs="Times New Roman"/>
          <w:sz w:val="24"/>
          <w:szCs w:val="24"/>
        </w:rPr>
        <w:t xml:space="preserve"> Состав мочи новорожденного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протеинурия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гематурия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полиурия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014A5">
        <w:rPr>
          <w:rFonts w:ascii="Times New Roman" w:hAnsi="Times New Roman" w:cs="Times New Roman"/>
          <w:sz w:val="24"/>
          <w:szCs w:val="24"/>
        </w:rPr>
        <w:t>бактериоория</w:t>
      </w:r>
      <w:proofErr w:type="spellEnd"/>
      <w:r w:rsidRPr="00601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6014A5">
        <w:rPr>
          <w:rFonts w:ascii="Times New Roman" w:hAnsi="Times New Roman" w:cs="Times New Roman"/>
          <w:sz w:val="24"/>
          <w:szCs w:val="24"/>
        </w:rPr>
        <w:t xml:space="preserve">Патронаж медсестрой к новорожденному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 3-4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 5-6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6-7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Г) 2-3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Сцеживание остатков грудного молока проводится с целью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А)  профилактики </w:t>
      </w:r>
      <w:proofErr w:type="spellStart"/>
      <w:r w:rsidRPr="006014A5">
        <w:rPr>
          <w:rFonts w:ascii="Times New Roman" w:hAnsi="Times New Roman" w:cs="Times New Roman"/>
          <w:sz w:val="24"/>
          <w:szCs w:val="24"/>
        </w:rPr>
        <w:t>гипогалактии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Б) профилактики гипотрофии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 xml:space="preserve">В) снижение иммунитета 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6014A5">
        <w:rPr>
          <w:rFonts w:ascii="Times New Roman" w:hAnsi="Times New Roman" w:cs="Times New Roman"/>
          <w:sz w:val="24"/>
          <w:szCs w:val="24"/>
        </w:rPr>
        <w:t>Г) повышения иммунитета</w:t>
      </w: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792100" w:rsidRPr="006014A5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792100" w:rsidRPr="00B812B5" w:rsidRDefault="00792100" w:rsidP="00792100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B812B5">
        <w:rPr>
          <w:rFonts w:ascii="Times New Roman" w:hAnsi="Times New Roman" w:cs="Times New Roman"/>
          <w:sz w:val="28"/>
          <w:szCs w:val="28"/>
        </w:rPr>
        <w:t>Эталоны ответов</w:t>
      </w:r>
    </w:p>
    <w:p w:rsidR="00792100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</w:rPr>
      </w:pPr>
    </w:p>
    <w:p w:rsidR="00792100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</w:rPr>
      </w:pPr>
    </w:p>
    <w:p w:rsidR="00792100" w:rsidRPr="000A5C18" w:rsidRDefault="00792100" w:rsidP="00792100">
      <w:pPr>
        <w:spacing w:after="0" w:line="240" w:lineRule="auto"/>
        <w:ind w:firstLine="51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559"/>
      </w:tblGrid>
      <w:tr w:rsidR="00792100" w:rsidTr="00F473F3">
        <w:tc>
          <w:tcPr>
            <w:tcW w:w="1951" w:type="dxa"/>
          </w:tcPr>
          <w:p w:rsidR="00792100" w:rsidRPr="00B812B5" w:rsidRDefault="00792100" w:rsidP="00792100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11) Б</w:t>
            </w:r>
          </w:p>
        </w:tc>
        <w:tc>
          <w:tcPr>
            <w:tcW w:w="1559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21) Б</w:t>
            </w:r>
          </w:p>
        </w:tc>
      </w:tr>
      <w:tr w:rsidR="00792100" w:rsidTr="00F473F3">
        <w:tc>
          <w:tcPr>
            <w:tcW w:w="1951" w:type="dxa"/>
          </w:tcPr>
          <w:p w:rsidR="00792100" w:rsidRPr="00B812B5" w:rsidRDefault="00792100" w:rsidP="00792100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12) В</w:t>
            </w:r>
          </w:p>
        </w:tc>
        <w:tc>
          <w:tcPr>
            <w:tcW w:w="1559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22) В</w:t>
            </w:r>
          </w:p>
        </w:tc>
      </w:tr>
      <w:tr w:rsidR="00792100" w:rsidTr="00F473F3">
        <w:tc>
          <w:tcPr>
            <w:tcW w:w="1951" w:type="dxa"/>
          </w:tcPr>
          <w:p w:rsidR="00792100" w:rsidRPr="00B812B5" w:rsidRDefault="00792100" w:rsidP="00792100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13) А</w:t>
            </w:r>
          </w:p>
        </w:tc>
        <w:tc>
          <w:tcPr>
            <w:tcW w:w="1559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23) А</w:t>
            </w:r>
          </w:p>
        </w:tc>
      </w:tr>
      <w:tr w:rsidR="00792100" w:rsidTr="00F473F3">
        <w:tc>
          <w:tcPr>
            <w:tcW w:w="1951" w:type="dxa"/>
          </w:tcPr>
          <w:p w:rsidR="00792100" w:rsidRPr="00B812B5" w:rsidRDefault="00792100" w:rsidP="00792100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14) Г</w:t>
            </w:r>
          </w:p>
        </w:tc>
        <w:tc>
          <w:tcPr>
            <w:tcW w:w="1559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24) А</w:t>
            </w:r>
          </w:p>
        </w:tc>
      </w:tr>
      <w:tr w:rsidR="00792100" w:rsidTr="00F473F3">
        <w:tc>
          <w:tcPr>
            <w:tcW w:w="1951" w:type="dxa"/>
          </w:tcPr>
          <w:p w:rsidR="00792100" w:rsidRPr="00B812B5" w:rsidRDefault="00792100" w:rsidP="00792100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15) В</w:t>
            </w:r>
          </w:p>
        </w:tc>
        <w:tc>
          <w:tcPr>
            <w:tcW w:w="1559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25) В</w:t>
            </w:r>
          </w:p>
        </w:tc>
      </w:tr>
      <w:tr w:rsidR="00792100" w:rsidTr="00F473F3">
        <w:tc>
          <w:tcPr>
            <w:tcW w:w="1951" w:type="dxa"/>
          </w:tcPr>
          <w:p w:rsidR="00792100" w:rsidRPr="00B812B5" w:rsidRDefault="00792100" w:rsidP="00792100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16) Б</w:t>
            </w:r>
          </w:p>
        </w:tc>
        <w:tc>
          <w:tcPr>
            <w:tcW w:w="1559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26) Б</w:t>
            </w:r>
          </w:p>
        </w:tc>
      </w:tr>
      <w:tr w:rsidR="00792100" w:rsidTr="00F473F3">
        <w:tc>
          <w:tcPr>
            <w:tcW w:w="1951" w:type="dxa"/>
          </w:tcPr>
          <w:p w:rsidR="00792100" w:rsidRPr="00B812B5" w:rsidRDefault="00792100" w:rsidP="00792100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17) А</w:t>
            </w:r>
          </w:p>
        </w:tc>
        <w:tc>
          <w:tcPr>
            <w:tcW w:w="1559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27) Г</w:t>
            </w:r>
          </w:p>
        </w:tc>
      </w:tr>
      <w:tr w:rsidR="00792100" w:rsidTr="00F473F3">
        <w:tc>
          <w:tcPr>
            <w:tcW w:w="1951" w:type="dxa"/>
          </w:tcPr>
          <w:p w:rsidR="00792100" w:rsidRPr="00B812B5" w:rsidRDefault="00792100" w:rsidP="00792100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18) В</w:t>
            </w:r>
          </w:p>
        </w:tc>
        <w:tc>
          <w:tcPr>
            <w:tcW w:w="1559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28) А</w:t>
            </w:r>
          </w:p>
        </w:tc>
      </w:tr>
      <w:tr w:rsidR="00792100" w:rsidTr="00F473F3">
        <w:tc>
          <w:tcPr>
            <w:tcW w:w="1951" w:type="dxa"/>
          </w:tcPr>
          <w:p w:rsidR="00792100" w:rsidRPr="00B812B5" w:rsidRDefault="00792100" w:rsidP="00792100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19) А</w:t>
            </w:r>
          </w:p>
        </w:tc>
        <w:tc>
          <w:tcPr>
            <w:tcW w:w="1559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 xml:space="preserve">29) Г </w:t>
            </w:r>
          </w:p>
        </w:tc>
      </w:tr>
      <w:tr w:rsidR="00792100" w:rsidTr="00F473F3">
        <w:tc>
          <w:tcPr>
            <w:tcW w:w="1951" w:type="dxa"/>
          </w:tcPr>
          <w:p w:rsidR="00792100" w:rsidRPr="00B812B5" w:rsidRDefault="00792100" w:rsidP="00792100">
            <w:pPr>
              <w:pStyle w:val="a3"/>
              <w:numPr>
                <w:ilvl w:val="0"/>
                <w:numId w:val="1"/>
              </w:numPr>
              <w:spacing w:after="12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20) А</w:t>
            </w:r>
          </w:p>
        </w:tc>
        <w:tc>
          <w:tcPr>
            <w:tcW w:w="1559" w:type="dxa"/>
          </w:tcPr>
          <w:p w:rsidR="00792100" w:rsidRPr="00B812B5" w:rsidRDefault="00792100" w:rsidP="00F473F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12B5">
              <w:rPr>
                <w:rFonts w:ascii="Times New Roman" w:hAnsi="Times New Roman" w:cs="Times New Roman"/>
                <w:sz w:val="28"/>
                <w:szCs w:val="28"/>
              </w:rPr>
              <w:t>30) А</w:t>
            </w:r>
          </w:p>
        </w:tc>
      </w:tr>
    </w:tbl>
    <w:p w:rsidR="00792100" w:rsidRPr="000A5C18" w:rsidRDefault="00792100" w:rsidP="00792100">
      <w:pPr>
        <w:spacing w:after="120" w:line="240" w:lineRule="auto"/>
        <w:rPr>
          <w:rFonts w:ascii="Times New Roman" w:hAnsi="Times New Roman" w:cs="Times New Roman"/>
        </w:rPr>
      </w:pPr>
      <w:r w:rsidRPr="000A5C18">
        <w:rPr>
          <w:rFonts w:ascii="Times New Roman" w:hAnsi="Times New Roman" w:cs="Times New Roman"/>
        </w:rPr>
        <w:tab/>
      </w:r>
      <w:r w:rsidRPr="000A5C18">
        <w:rPr>
          <w:rFonts w:ascii="Times New Roman" w:hAnsi="Times New Roman" w:cs="Times New Roman"/>
        </w:rPr>
        <w:tab/>
      </w:r>
    </w:p>
    <w:p w:rsidR="00E5342A" w:rsidRDefault="00E5342A"/>
    <w:sectPr w:rsidR="00E5342A" w:rsidSect="006014A5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938336"/>
      <w:docPartObj>
        <w:docPartGallery w:val="Page Numbers (Bottom of Page)"/>
        <w:docPartUnique/>
      </w:docPartObj>
    </w:sdtPr>
    <w:sdtEndPr/>
    <w:sdtContent>
      <w:p w:rsidR="006014A5" w:rsidRDefault="007921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14A5" w:rsidRDefault="00792100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77C7"/>
    <w:multiLevelType w:val="hybridMultilevel"/>
    <w:tmpl w:val="2B8CF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00"/>
    <w:rsid w:val="00792100"/>
    <w:rsid w:val="00E5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00"/>
    <w:pPr>
      <w:ind w:left="720"/>
      <w:contextualSpacing/>
    </w:pPr>
  </w:style>
  <w:style w:type="table" w:styleId="a4">
    <w:name w:val="Table Grid"/>
    <w:basedOn w:val="a1"/>
    <w:uiPriority w:val="59"/>
    <w:rsid w:val="0079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9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100"/>
  </w:style>
  <w:style w:type="paragraph" w:styleId="a7">
    <w:name w:val="No Spacing"/>
    <w:uiPriority w:val="1"/>
    <w:qFormat/>
    <w:rsid w:val="0079210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9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00"/>
    <w:pPr>
      <w:ind w:left="720"/>
      <w:contextualSpacing/>
    </w:pPr>
  </w:style>
  <w:style w:type="table" w:styleId="a4">
    <w:name w:val="Table Grid"/>
    <w:basedOn w:val="a1"/>
    <w:uiPriority w:val="59"/>
    <w:rsid w:val="0079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9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100"/>
  </w:style>
  <w:style w:type="paragraph" w:styleId="a7">
    <w:name w:val="No Spacing"/>
    <w:uiPriority w:val="1"/>
    <w:qFormat/>
    <w:rsid w:val="0079210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9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Dj</dc:creator>
  <cp:lastModifiedBy>Galina Dj</cp:lastModifiedBy>
  <cp:revision>1</cp:revision>
  <cp:lastPrinted>2017-10-26T08:24:00Z</cp:lastPrinted>
  <dcterms:created xsi:type="dcterms:W3CDTF">2017-10-26T08:23:00Z</dcterms:created>
  <dcterms:modified xsi:type="dcterms:W3CDTF">2017-10-26T08:25:00Z</dcterms:modified>
</cp:coreProperties>
</file>